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80E8E">
        <w:rPr>
          <w:rFonts w:ascii="Times New Roman" w:eastAsia="Times New Roman" w:hAnsi="Times New Roman" w:cs="Times New Roman"/>
          <w:b/>
          <w:lang w:eastAsia="ru-RU"/>
        </w:rPr>
        <w:t>16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.0</w:t>
      </w:r>
      <w:r w:rsidR="000A6E3B">
        <w:rPr>
          <w:rFonts w:ascii="Times New Roman" w:eastAsia="Times New Roman" w:hAnsi="Times New Roman" w:cs="Times New Roman"/>
          <w:b/>
          <w:lang w:eastAsia="ru-RU"/>
        </w:rPr>
        <w:t>5</w:t>
      </w:r>
      <w:r w:rsidRPr="00276630">
        <w:rPr>
          <w:rFonts w:ascii="Times New Roman" w:eastAsia="Times New Roman" w:hAnsi="Times New Roman" w:cs="Times New Roman"/>
          <w:b/>
          <w:lang w:eastAsia="ru-RU"/>
        </w:rPr>
        <w:t>.2023г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F12B3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4F12B3" w:rsidRPr="00276630" w:rsidTr="002D1033">
        <w:trPr>
          <w:trHeight w:val="857"/>
        </w:trPr>
        <w:tc>
          <w:tcPr>
            <w:tcW w:w="701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  <w:tc>
          <w:tcPr>
            <w:tcW w:w="1076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4F12B3" w:rsidRPr="00276630" w:rsidTr="002D1033">
        <w:trPr>
          <w:trHeight w:val="769"/>
        </w:trPr>
        <w:tc>
          <w:tcPr>
            <w:tcW w:w="701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  <w:hideMark/>
          </w:tcPr>
          <w:p w:rsidR="004F12B3" w:rsidRPr="00276630" w:rsidRDefault="00AD7C7F" w:rsidP="00AD7C7F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Краситель азур-эозин по Романовскому КЛАССИК для исследований, 1 л </w:t>
            </w:r>
            <w:r w:rsidR="00826B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505" w:type="dxa"/>
          </w:tcPr>
          <w:p w:rsidR="004F12B3" w:rsidRPr="009600DA" w:rsidRDefault="009600DA" w:rsidP="009600DA">
            <w:pPr>
              <w:pStyle w:val="a5"/>
              <w:rPr>
                <w:bCs/>
                <w:lang w:val="ru-RU"/>
              </w:rPr>
            </w:pPr>
            <w:r w:rsidRPr="009600DA">
              <w:rPr>
                <w:bCs/>
                <w:lang w:val="ru-RU"/>
              </w:rPr>
              <w:t xml:space="preserve">Краситель азур-эозин по Романовскому КЛАССИК для исследований, 1 л  </w:t>
            </w:r>
          </w:p>
        </w:tc>
        <w:tc>
          <w:tcPr>
            <w:tcW w:w="1076" w:type="dxa"/>
            <w:noWrap/>
            <w:hideMark/>
          </w:tcPr>
          <w:p w:rsidR="004F12B3" w:rsidRPr="00C60B82" w:rsidRDefault="00C60B82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>бут</w:t>
            </w:r>
            <w:r w:rsidR="004F12B3" w:rsidRPr="00C60B8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4F12B3" w:rsidRPr="00276630" w:rsidRDefault="00360D82" w:rsidP="00360D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</w:t>
            </w:r>
            <w:r w:rsidR="00560AF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hideMark/>
          </w:tcPr>
          <w:p w:rsidR="004F12B3" w:rsidRPr="00276630" w:rsidRDefault="00560AFA" w:rsidP="00560AFA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 </w:t>
            </w:r>
            <w:r w:rsidR="00360D82">
              <w:rPr>
                <w:rFonts w:ascii="Times New Roman" w:hAnsi="Times New Roman" w:cs="Times New Roman"/>
                <w:b/>
                <w:bCs/>
              </w:rPr>
              <w:t xml:space="preserve">800 </w:t>
            </w:r>
          </w:p>
        </w:tc>
        <w:tc>
          <w:tcPr>
            <w:tcW w:w="1617" w:type="dxa"/>
            <w:hideMark/>
          </w:tcPr>
          <w:p w:rsidR="004F12B3" w:rsidRPr="00276630" w:rsidRDefault="00C60B82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447 000</w:t>
            </w:r>
          </w:p>
        </w:tc>
        <w:tc>
          <w:tcPr>
            <w:tcW w:w="1843" w:type="dxa"/>
            <w:noWrap/>
            <w:hideMark/>
          </w:tcPr>
          <w:p w:rsidR="004F12B3" w:rsidRPr="00276630" w:rsidRDefault="004F12B3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662692">
              <w:rPr>
                <w:rFonts w:ascii="Times New Roman" w:hAnsi="Times New Roman" w:cs="Times New Roman"/>
              </w:rPr>
              <w:t>DDP: Коммунальное государственное предприятие на праве хозяйственного ведения "Городская поликлиника № 36" Управления общественного здоровья города 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6630">
              <w:rPr>
                <w:rFonts w:ascii="Times New Roman" w:hAnsi="Times New Roman" w:cs="Times New Roman"/>
              </w:rPr>
              <w:t> </w:t>
            </w:r>
            <w:r w:rsidR="006812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662692">
              <w:rPr>
                <w:rFonts w:ascii="Times New Roman" w:hAnsi="Times New Roman" w:cs="Times New Roman"/>
              </w:rPr>
              <w:t>рабочих  дней</w:t>
            </w:r>
          </w:p>
        </w:tc>
      </w:tr>
      <w:tr w:rsidR="00C60B82" w:rsidRPr="00276630" w:rsidTr="002D1033">
        <w:trPr>
          <w:trHeight w:val="769"/>
        </w:trPr>
        <w:tc>
          <w:tcPr>
            <w:tcW w:w="701" w:type="dxa"/>
            <w:noWrap/>
          </w:tcPr>
          <w:p w:rsidR="00C60B82" w:rsidRDefault="00C60B82" w:rsidP="00C60B82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  <w:p w:rsidR="00C60B82" w:rsidRPr="00C60B82" w:rsidRDefault="00C60B82" w:rsidP="00C60B82">
            <w:pPr>
              <w:rPr>
                <w:rFonts w:ascii="Times New Roman" w:hAnsi="Times New Roman" w:cs="Times New Roman"/>
                <w:b/>
              </w:rPr>
            </w:pPr>
            <w:r w:rsidRPr="00C60B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4" w:type="dxa"/>
            <w:noWrap/>
          </w:tcPr>
          <w:p w:rsidR="00C60B82" w:rsidRPr="00276630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Краситель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эозин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метиленовый синий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Май-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Грюнвальду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для исследований 1 л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505" w:type="dxa"/>
          </w:tcPr>
          <w:p w:rsidR="00C60B82" w:rsidRP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 xml:space="preserve">Краситель эозин метиленовый синий по Май- </w:t>
            </w:r>
            <w:proofErr w:type="spellStart"/>
            <w:r w:rsidRPr="00C60B82">
              <w:rPr>
                <w:rFonts w:ascii="Times New Roman" w:hAnsi="Times New Roman" w:cs="Times New Roman"/>
                <w:bCs/>
              </w:rPr>
              <w:t>Грюнвальду</w:t>
            </w:r>
            <w:proofErr w:type="spellEnd"/>
            <w:r w:rsidRPr="00C60B82">
              <w:rPr>
                <w:rFonts w:ascii="Times New Roman" w:hAnsi="Times New Roman" w:cs="Times New Roman"/>
                <w:bCs/>
              </w:rPr>
              <w:t xml:space="preserve"> для исследований 1 л   </w:t>
            </w:r>
          </w:p>
        </w:tc>
        <w:tc>
          <w:tcPr>
            <w:tcW w:w="1076" w:type="dxa"/>
            <w:noWrap/>
          </w:tcPr>
          <w:p w:rsidR="00C60B82" w:rsidRP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>бут</w:t>
            </w:r>
          </w:p>
        </w:tc>
        <w:tc>
          <w:tcPr>
            <w:tcW w:w="992" w:type="dxa"/>
          </w:tcPr>
          <w:p w:rsid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16700</w:t>
            </w:r>
          </w:p>
        </w:tc>
        <w:tc>
          <w:tcPr>
            <w:tcW w:w="1617" w:type="dxa"/>
          </w:tcPr>
          <w:p w:rsidR="00C60B82" w:rsidRPr="00276630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250 500</w:t>
            </w:r>
          </w:p>
        </w:tc>
        <w:tc>
          <w:tcPr>
            <w:tcW w:w="1843" w:type="dxa"/>
            <w:noWrap/>
          </w:tcPr>
          <w:p w:rsidR="00C60B82" w:rsidRPr="0066269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60B82" w:rsidRPr="00276630" w:rsidTr="002D1033">
        <w:trPr>
          <w:trHeight w:val="769"/>
        </w:trPr>
        <w:tc>
          <w:tcPr>
            <w:tcW w:w="701" w:type="dxa"/>
            <w:noWrap/>
          </w:tcPr>
          <w:p w:rsidR="00C60B82" w:rsidRDefault="00C60B82" w:rsidP="00C60B82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C60B82" w:rsidRPr="00C60B82" w:rsidRDefault="00C60B82" w:rsidP="00C60B82">
            <w:pPr>
              <w:rPr>
                <w:b/>
              </w:rPr>
            </w:pPr>
            <w:r w:rsidRPr="00C60B82">
              <w:rPr>
                <w:b/>
              </w:rPr>
              <w:t>3</w:t>
            </w:r>
          </w:p>
        </w:tc>
        <w:tc>
          <w:tcPr>
            <w:tcW w:w="2584" w:type="dxa"/>
            <w:noWrap/>
          </w:tcPr>
          <w:p w:rsid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Масло иммерсионное терпеновое. В одном флаконе 100 мл. </w:t>
            </w:r>
          </w:p>
        </w:tc>
        <w:tc>
          <w:tcPr>
            <w:tcW w:w="5505" w:type="dxa"/>
          </w:tcPr>
          <w:p w:rsidR="00C60B82" w:rsidRP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 xml:space="preserve">Масло иммерсионное терпеновое. В одном флаконе 100 мл. </w:t>
            </w:r>
          </w:p>
        </w:tc>
        <w:tc>
          <w:tcPr>
            <w:tcW w:w="1076" w:type="dxa"/>
            <w:noWrap/>
          </w:tcPr>
          <w:p w:rsidR="00C60B82" w:rsidRP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</w:rPr>
            </w:pPr>
            <w:r w:rsidRPr="00C60B82">
              <w:rPr>
                <w:rFonts w:ascii="Times New Roman" w:hAnsi="Times New Roman" w:cs="Times New Roman"/>
                <w:bCs/>
              </w:rPr>
              <w:t>флакон</w:t>
            </w:r>
          </w:p>
        </w:tc>
        <w:tc>
          <w:tcPr>
            <w:tcW w:w="992" w:type="dxa"/>
          </w:tcPr>
          <w:p w:rsid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76" w:type="dxa"/>
          </w:tcPr>
          <w:p w:rsidR="00C60B8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5300</w:t>
            </w:r>
          </w:p>
        </w:tc>
        <w:tc>
          <w:tcPr>
            <w:tcW w:w="1617" w:type="dxa"/>
          </w:tcPr>
          <w:p w:rsidR="00C60B82" w:rsidRPr="00276630" w:rsidRDefault="00786647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132 500</w:t>
            </w:r>
          </w:p>
        </w:tc>
        <w:tc>
          <w:tcPr>
            <w:tcW w:w="1843" w:type="dxa"/>
            <w:noWrap/>
          </w:tcPr>
          <w:p w:rsidR="00C60B82" w:rsidRPr="00662692" w:rsidRDefault="00C60B82" w:rsidP="00C60B82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77842" w:rsidRPr="00276630" w:rsidTr="00BD50BC">
        <w:trPr>
          <w:trHeight w:val="769"/>
        </w:trPr>
        <w:tc>
          <w:tcPr>
            <w:tcW w:w="701" w:type="dxa"/>
            <w:noWrap/>
          </w:tcPr>
          <w:p w:rsidR="00177842" w:rsidRDefault="00177842" w:rsidP="002D1033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4" w:type="dxa"/>
            <w:noWrap/>
          </w:tcPr>
          <w:p w:rsidR="00177842" w:rsidRPr="008D1F8E" w:rsidRDefault="00177842" w:rsidP="002D1033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9" w:type="dxa"/>
            <w:gridSpan w:val="4"/>
          </w:tcPr>
          <w:p w:rsidR="00177842" w:rsidRPr="00276630" w:rsidRDefault="00177842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17" w:type="dxa"/>
          </w:tcPr>
          <w:p w:rsidR="00177842" w:rsidRPr="00276630" w:rsidRDefault="00177842" w:rsidP="00881ECE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830 000</w:t>
            </w:r>
          </w:p>
        </w:tc>
        <w:tc>
          <w:tcPr>
            <w:tcW w:w="1843" w:type="dxa"/>
            <w:noWrap/>
          </w:tcPr>
          <w:p w:rsidR="00177842" w:rsidRPr="00276630" w:rsidRDefault="00177842" w:rsidP="002D1033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F12B3" w:rsidRPr="00276630" w:rsidRDefault="007A48FE" w:rsidP="004F12B3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</w:rPr>
        <w:t xml:space="preserve">            </w:t>
      </w:r>
      <w:r w:rsidR="007E570D">
        <w:rPr>
          <w:rFonts w:ascii="Times New Roman" w:hAnsi="Times New Roman" w:cs="Times New Roman"/>
        </w:rPr>
        <w:t xml:space="preserve"> </w:t>
      </w:r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4F12B3"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Окончательный срок представления ценовых предложений: до 12.00 ч. </w:t>
      </w:r>
      <w:r w:rsidR="00954A3A">
        <w:rPr>
          <w:rFonts w:ascii="Times New Roman" w:eastAsia="Times New Roman" w:hAnsi="Times New Roman" w:cs="Times New Roman"/>
          <w:spacing w:val="2"/>
          <w:lang w:val="kk-KZ" w:eastAsia="ru-RU"/>
        </w:rPr>
        <w:t>23</w:t>
      </w:r>
      <w:r w:rsidR="0076762C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мая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2023 года.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0F0CA3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15.00 ч. </w:t>
      </w:r>
      <w:r w:rsidR="004E3C27">
        <w:rPr>
          <w:rFonts w:ascii="Times New Roman" w:eastAsia="Times New Roman" w:hAnsi="Times New Roman" w:cs="Times New Roman"/>
          <w:spacing w:val="2"/>
          <w:lang w:val="kk-KZ" w:eastAsia="ru-RU"/>
        </w:rPr>
        <w:t>23</w:t>
      </w:r>
      <w:bookmarkStart w:id="0" w:name="_GoBack"/>
      <w:bookmarkEnd w:id="0"/>
      <w:r w:rsidR="0076762C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мая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proofErr w:type="gram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340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а, этаж 4, </w:t>
      </w:r>
      <w:proofErr w:type="spellStart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423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Требуемый срок поставки: По заявке заказчика со дня поступления Заявки Заказчика.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7/701/3374444</w:t>
      </w:r>
    </w:p>
    <w:p w:rsidR="004F12B3" w:rsidRPr="00276630" w:rsidRDefault="004F12B3" w:rsidP="004F12B3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F12B3" w:rsidRPr="00276630" w:rsidRDefault="004F12B3" w:rsidP="004F12B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:rsidR="004F12B3" w:rsidRPr="00276630" w:rsidRDefault="004F12B3" w:rsidP="004F12B3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</w:t>
      </w:r>
      <w:r w:rsidRPr="00276630">
        <w:rPr>
          <w:rFonts w:ascii="Times New Roman" w:hAnsi="Times New Roman" w:cs="Times New Roman"/>
        </w:rPr>
        <w:lastRenderedPageBreak/>
        <w:t xml:space="preserve">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76630">
        <w:rPr>
          <w:rFonts w:ascii="Times New Roman" w:hAnsi="Times New Roman" w:cs="Times New Roman"/>
        </w:rPr>
        <w:t>прекурсоров</w:t>
      </w:r>
      <w:proofErr w:type="spellEnd"/>
      <w:r w:rsidRPr="00276630">
        <w:rPr>
          <w:rFonts w:ascii="Times New Roman" w:hAnsi="Times New Roman" w:cs="Times New Roman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F12B3" w:rsidRPr="00276630" w:rsidRDefault="004F12B3" w:rsidP="004F12B3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4F12B3" w:rsidRPr="00276630" w:rsidRDefault="004F12B3" w:rsidP="004F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276630">
        <w:rPr>
          <w:rFonts w:ascii="Times New Roman" w:eastAsia="Times New Roman" w:hAnsi="Times New Roman" w:cs="Times New Roman"/>
          <w:lang w:eastAsia="ru-RU"/>
        </w:rPr>
        <w:t>.</w:t>
      </w:r>
    </w:p>
    <w:p w:rsidR="004F12B3" w:rsidRPr="00276630" w:rsidRDefault="004F12B3" w:rsidP="004F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2B3" w:rsidRDefault="004F12B3" w:rsidP="004F12B3">
      <w:pPr>
        <w:jc w:val="both"/>
      </w:pPr>
    </w:p>
    <w:p w:rsidR="00545A19" w:rsidRDefault="00545A19"/>
    <w:sectPr w:rsidR="00545A19" w:rsidSect="00F064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E1"/>
    <w:rsid w:val="000A6E3B"/>
    <w:rsid w:val="000B51A0"/>
    <w:rsid w:val="000F0CA3"/>
    <w:rsid w:val="001533E1"/>
    <w:rsid w:val="00177842"/>
    <w:rsid w:val="00265382"/>
    <w:rsid w:val="00270F7E"/>
    <w:rsid w:val="002B02A2"/>
    <w:rsid w:val="00355D8E"/>
    <w:rsid w:val="00360AE3"/>
    <w:rsid w:val="00360D82"/>
    <w:rsid w:val="0043640E"/>
    <w:rsid w:val="004C5AEA"/>
    <w:rsid w:val="004E3C27"/>
    <w:rsid w:val="004F12B3"/>
    <w:rsid w:val="0052437C"/>
    <w:rsid w:val="00545A19"/>
    <w:rsid w:val="00560AFA"/>
    <w:rsid w:val="005E00DA"/>
    <w:rsid w:val="005E290E"/>
    <w:rsid w:val="00627F4E"/>
    <w:rsid w:val="00680E8E"/>
    <w:rsid w:val="006812A4"/>
    <w:rsid w:val="007138FA"/>
    <w:rsid w:val="007645C8"/>
    <w:rsid w:val="0076762C"/>
    <w:rsid w:val="00786647"/>
    <w:rsid w:val="007A48FE"/>
    <w:rsid w:val="007E570D"/>
    <w:rsid w:val="00826B65"/>
    <w:rsid w:val="00881ECE"/>
    <w:rsid w:val="00954A3A"/>
    <w:rsid w:val="009600DA"/>
    <w:rsid w:val="009706F8"/>
    <w:rsid w:val="00AD039B"/>
    <w:rsid w:val="00AD7C7F"/>
    <w:rsid w:val="00AE04BF"/>
    <w:rsid w:val="00B152BF"/>
    <w:rsid w:val="00B42ECA"/>
    <w:rsid w:val="00B42EE2"/>
    <w:rsid w:val="00B57E54"/>
    <w:rsid w:val="00C60B82"/>
    <w:rsid w:val="00D647B7"/>
    <w:rsid w:val="00D73D4E"/>
    <w:rsid w:val="00DE6012"/>
    <w:rsid w:val="00E60CAB"/>
    <w:rsid w:val="00E6285C"/>
    <w:rsid w:val="00F25615"/>
    <w:rsid w:val="00F549C3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C994"/>
  <w15:chartTrackingRefBased/>
  <w15:docId w15:val="{691253B2-60C7-40A6-A042-215D67D3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3"/>
    <w:pPr>
      <w:tabs>
        <w:tab w:val="left" w:pos="708"/>
      </w:tabs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4F12B3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uiPriority w:val="59"/>
    <w:rsid w:val="004F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02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a6">
    <w:name w:val="Balloon Text"/>
    <w:basedOn w:val="a"/>
    <w:link w:val="a7"/>
    <w:uiPriority w:val="99"/>
    <w:semiHidden/>
    <w:unhideWhenUsed/>
    <w:rsid w:val="0036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72</cp:revision>
  <cp:lastPrinted>2023-04-28T09:32:00Z</cp:lastPrinted>
  <dcterms:created xsi:type="dcterms:W3CDTF">2023-04-19T09:08:00Z</dcterms:created>
  <dcterms:modified xsi:type="dcterms:W3CDTF">2023-05-16T05:05:00Z</dcterms:modified>
</cp:coreProperties>
</file>